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tblInd w:w="-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5"/>
        <w:gridCol w:w="1993"/>
        <w:gridCol w:w="567"/>
        <w:gridCol w:w="7"/>
        <w:gridCol w:w="1337"/>
        <w:gridCol w:w="73"/>
        <w:gridCol w:w="1701"/>
        <w:gridCol w:w="8"/>
        <w:gridCol w:w="63"/>
        <w:gridCol w:w="2197"/>
        <w:gridCol w:w="359"/>
        <w:gridCol w:w="8"/>
        <w:gridCol w:w="2185"/>
        <w:gridCol w:w="8"/>
      </w:tblGrid>
      <w:tr w:rsidR="0083622B" w:rsidRPr="00013A9A" w14:paraId="68DC0331" w14:textId="77777777" w:rsidTr="0083622B">
        <w:trPr>
          <w:trHeight w:val="705"/>
        </w:trPr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</w:tcPr>
          <w:p w14:paraId="30730B81" w14:textId="77777777" w:rsidR="0083622B" w:rsidRPr="00013A9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D15BA" w14:textId="77777777"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Name, Surname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74D72" w14:textId="77777777"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Appointment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2F630" w14:textId="77777777"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Company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B7F3C" w14:textId="77777777" w:rsidR="0083622B" w:rsidRPr="008B278C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FIELD OF ACTIVITY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CD492" w14:textId="77777777"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A23D295" w14:textId="77777777"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528D66" w14:textId="77777777"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0751DB" w14:textId="77777777"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B2B WISHES </w:t>
            </w:r>
          </w:p>
        </w:tc>
      </w:tr>
      <w:tr w:rsidR="000E1701" w:rsidRPr="0051723B" w14:paraId="717DCEBC" w14:textId="77777777" w:rsidTr="0083622B">
        <w:trPr>
          <w:gridAfter w:val="1"/>
          <w:wAfter w:w="8" w:type="dxa"/>
          <w:trHeight w:val="117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5753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9F3E6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Madina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Kurbangalieva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BC36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Brand 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72E9F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 "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Nefis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Cosmetics"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45CC9" w14:textId="77777777" w:rsidR="000E1701" w:rsidRPr="000023F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and sale of household chemicals and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84864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Distributors of household chemicals, representatives of retail chains"</w:t>
            </w:r>
          </w:p>
        </w:tc>
      </w:tr>
      <w:tr w:rsidR="000E1701" w:rsidRPr="0051723B" w14:paraId="265D28C4" w14:textId="77777777" w:rsidTr="0083622B">
        <w:trPr>
          <w:gridAfter w:val="1"/>
          <w:wAfter w:w="8" w:type="dxa"/>
          <w:trHeight w:val="10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FB29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006EC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Marat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Dunyashev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659F6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Regional Director RU-Export Asia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6151F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 "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Nefis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Cosmetics"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52F8A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and sale of household chemicals and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D7C79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distributors engaged in FMCG / non-food and retail chains</w:t>
            </w:r>
          </w:p>
        </w:tc>
      </w:tr>
      <w:tr w:rsidR="000E1701" w:rsidRPr="0051723B" w14:paraId="38316532" w14:textId="77777777" w:rsidTr="0083622B">
        <w:trPr>
          <w:gridAfter w:val="1"/>
          <w:wAfter w:w="8" w:type="dxa"/>
          <w:trHeight w:val="108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B5E0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B47EF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Maxim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Grigoriev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39BCD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CEA9A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Techno-Remont LLC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0FBC6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Design and construction of houses for individual housing construction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7AF00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Representatives of construction companies in Turkey</w:t>
            </w:r>
          </w:p>
        </w:tc>
      </w:tr>
      <w:tr w:rsidR="000E1701" w:rsidRPr="0051723B" w14:paraId="28D58DE3" w14:textId="77777777" w:rsidTr="0083622B">
        <w:trPr>
          <w:gridAfter w:val="1"/>
          <w:wAfter w:w="8" w:type="dxa"/>
          <w:trHeight w:val="13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12F8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88BD5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Elza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Tikhonova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95F1F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General Director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2DB96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Green Point LLC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EF397" w14:textId="77777777"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unrefined vegetable oils and their fractions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3C97D" w14:textId="77777777" w:rsidR="000E1701" w:rsidRPr="000E1701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E1701" w:rsidRPr="0051723B" w14:paraId="4CDA4C41" w14:textId="77777777" w:rsidTr="0083622B">
        <w:trPr>
          <w:gridAfter w:val="1"/>
          <w:wAfter w:w="8" w:type="dxa"/>
          <w:trHeight w:val="124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1043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9A92A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Elmira </w:t>
            </w:r>
            <w:proofErr w:type="spellStart"/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Irgaleeva</w:t>
            </w:r>
            <w:proofErr w:type="spellEnd"/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B8D66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Owner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C2D11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Irgaleeva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9A2B0" w14:textId="77777777" w:rsidR="000E1701" w:rsidRPr="000023F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Production and sale of food products 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33F04" w14:textId="77777777"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Food industry</w:t>
            </w:r>
          </w:p>
          <w:p w14:paraId="1CF52059" w14:textId="77777777"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food additives, pharmaceutical companies</w:t>
            </w:r>
          </w:p>
          <w:p w14:paraId="02E6AA09" w14:textId="77777777"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Retails</w:t>
            </w:r>
          </w:p>
          <w:p w14:paraId="6615DB7B" w14:textId="77777777"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Pharmacy warehouses.</w:t>
            </w:r>
          </w:p>
          <w:p w14:paraId="6F91F113" w14:textId="77777777"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clothes for children</w:t>
            </w:r>
            <w:r w:rsidRPr="0097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E1701" w:rsidRPr="00013A9A" w14:paraId="079903B6" w14:textId="77777777" w:rsidTr="0083622B">
        <w:trPr>
          <w:gridAfter w:val="1"/>
          <w:wAfter w:w="8" w:type="dxa"/>
          <w:trHeight w:val="96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383F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6B28A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Dmitry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Protasov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C101B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2A997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"ERL SYSTEM" LLC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0BECC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of refrigeration equipment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9A1C" w14:textId="77777777"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701" w:rsidRPr="0051723B" w14:paraId="701C06F6" w14:textId="77777777" w:rsidTr="0083622B">
        <w:trPr>
          <w:gridAfter w:val="1"/>
          <w:wAfter w:w="8" w:type="dxa"/>
          <w:trHeight w:val="102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0103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383CB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Renat </w:t>
            </w:r>
            <w:proofErr w:type="spellStart"/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Sharafutdinov</w:t>
            </w:r>
            <w:proofErr w:type="spellEnd"/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3C2F5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B2464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"PSG"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0060B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freight forwarding services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4952F" w14:textId="77777777"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Yakın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Dogu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Deniz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Acenteliği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A.Ş</w:t>
            </w:r>
          </w:p>
        </w:tc>
      </w:tr>
      <w:tr w:rsidR="00013A9A" w:rsidRPr="00013A9A" w14:paraId="1F1BDF8C" w14:textId="77777777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F1DE" w14:textId="77777777" w:rsidR="00013A9A" w:rsidRPr="00013A9A" w:rsidRDefault="00013A9A" w:rsidP="00013A9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2BE13" w14:textId="77777777" w:rsidR="00013A9A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Marat </w:t>
            </w:r>
            <w:r w:rsidR="0083622B"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Bikmullin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28C15" w14:textId="77777777" w:rsidR="00013A9A" w:rsidRPr="0083622B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Chairman of the Board of Directors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4EFC5" w14:textId="77777777" w:rsidR="00013A9A" w:rsidRPr="00013A9A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eastAsia="ru-RU"/>
              </w:rPr>
              <w:t>LLC "Information Systems"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F595F" w14:textId="77777777" w:rsidR="00013A9A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Electronics, Instrumentation 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44E48" w14:textId="77777777" w:rsidR="00013A9A" w:rsidRPr="00013A9A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List of 64 companies</w:t>
            </w:r>
          </w:p>
        </w:tc>
      </w:tr>
      <w:tr w:rsidR="000E1701" w:rsidRPr="00013A9A" w14:paraId="5F43EE77" w14:textId="77777777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CAF7" w14:textId="77777777"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615AF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Rinat </w:t>
            </w:r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Islamov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ABE01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807A0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LLC "Kuz"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9681C" w14:textId="77777777" w:rsidR="000E1701" w:rsidRPr="00013A9A" w:rsidRDefault="0083622B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eastAsia="ru-RU"/>
              </w:rPr>
              <w:t>Retail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BABA0" w14:textId="77777777"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22B" w:rsidRPr="00013A9A" w14:paraId="1550CD49" w14:textId="77777777" w:rsidTr="0083622B">
        <w:trPr>
          <w:gridAfter w:val="1"/>
          <w:wAfter w:w="8" w:type="dxa"/>
          <w:trHeight w:val="117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4729" w14:textId="77777777" w:rsidR="0083622B" w:rsidRPr="00013A9A" w:rsidRDefault="0083622B" w:rsidP="0083622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6DA5F" w14:textId="77777777" w:rsidR="0083622B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Radik </w:t>
            </w:r>
            <w:proofErr w:type="spellStart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Adigamov</w:t>
            </w:r>
            <w:proofErr w:type="spellEnd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42642" w14:textId="77777777"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C9136" w14:textId="77777777"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RASKAM LLC</w:t>
            </w:r>
            <w:r w:rsidRPr="0067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B9949" w14:textId="77777777"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of auto components, metalworking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46919" w14:textId="77777777"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hAnsi="Times New Roman" w:cs="Times New Roman"/>
                <w:sz w:val="24"/>
                <w:szCs w:val="24"/>
              </w:rPr>
              <w:t>machine tool building, metalworking</w:t>
            </w:r>
          </w:p>
        </w:tc>
      </w:tr>
      <w:tr w:rsidR="0083622B" w:rsidRPr="00013A9A" w14:paraId="13815A67" w14:textId="77777777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1DE5" w14:textId="77777777" w:rsidR="0083622B" w:rsidRPr="00013A9A" w:rsidRDefault="0083622B" w:rsidP="0083622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7B2C2" w14:textId="77777777" w:rsidR="0083622B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Khabirova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18AC8" w14:textId="77777777"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Individual entrepreneur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5C704" w14:textId="77777777"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 KHABIROVA R.I.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0AC4F" w14:textId="77777777" w:rsid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F33F5" w14:textId="77777777"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 of natural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90F00" w14:textId="77777777" w:rsidR="0083622B" w:rsidRPr="00013A9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701" w:rsidRPr="0051723B" w14:paraId="46D9F6FF" w14:textId="77777777" w:rsidTr="007D392F">
        <w:trPr>
          <w:gridAfter w:val="1"/>
          <w:wAfter w:w="8" w:type="dxa"/>
          <w:trHeight w:val="4350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EE5E" w14:textId="77777777"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67AE5" w14:textId="77777777"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Lev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Semenov </w:t>
            </w:r>
          </w:p>
        </w:tc>
        <w:tc>
          <w:tcPr>
            <w:tcW w:w="19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5687F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General Director</w:t>
            </w:r>
          </w:p>
        </w:tc>
        <w:tc>
          <w:tcPr>
            <w:tcW w:w="18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6D103" w14:textId="77777777" w:rsidR="000E1701" w:rsidRPr="001E7C1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Center OJSC "</w:t>
            </w:r>
            <w:proofErr w:type="spellStart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Kazanskaya</w:t>
            </w:r>
            <w:proofErr w:type="spellEnd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Yarmarka</w:t>
            </w:r>
            <w:proofErr w:type="spellEnd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D4A1D" w14:textId="77777777"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 activities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11545" w14:textId="77777777"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1 Tuyap Fair Convention and Congress Center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2 Turkel Fair Organizations Inc.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3 CNR Expo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4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Senexpo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uluslararasi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fuarcilik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A.Ş.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5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Meridyen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uluslararasi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fuarcilik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san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VE TİC. LTD. ŞTİ.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3622B" w:rsidRPr="0083622B">
              <w:rPr>
                <w:rFonts w:ascii="Times New Roman" w:eastAsia="Times New Roman" w:hAnsi="Times New Roman" w:cs="Times New Roman"/>
                <w:lang w:val="en-US" w:eastAsia="ru-RU"/>
              </w:rPr>
              <w:t>Associations in Turkey: Istanbul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1 Turkish Clothing Manufacturers’ Association (TGSD)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2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Otomotiv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Sanayii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Dernegi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(OSD) 3 Turkish Machine Manufacturers Association (MİB)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4 İstanbul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Hazır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Giyim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Konfeksiyon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İhracatçıları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Birliği (İHKİB)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5 TETSIAD – Turkish Home Textile Association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374183" w:rsidRPr="00374183">
              <w:rPr>
                <w:rFonts w:ascii="Times New Roman" w:eastAsia="Times New Roman" w:hAnsi="Times New Roman" w:cs="Times New Roman"/>
                <w:lang w:val="en-US" w:eastAsia="ru-RU"/>
              </w:rPr>
              <w:t>Bursa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1 Uludağ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Otomotiv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Endüstrisi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İhracatçıları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Birliği (OİB)</w:t>
            </w:r>
          </w:p>
        </w:tc>
      </w:tr>
      <w:tr w:rsidR="00013A9A" w:rsidRPr="0051723B" w14:paraId="3BE5DED9" w14:textId="77777777" w:rsidTr="00013A9A">
        <w:trPr>
          <w:gridAfter w:val="1"/>
          <w:wAfter w:w="8" w:type="dxa"/>
          <w:trHeight w:val="4350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62F0" w14:textId="77777777" w:rsidR="00013A9A" w:rsidRDefault="00013A9A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163E9" w14:textId="77777777" w:rsidR="00013A9A" w:rsidRPr="0051723B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Amina Rabbanieva</w:t>
            </w:r>
          </w:p>
        </w:tc>
        <w:tc>
          <w:tcPr>
            <w:tcW w:w="19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2A981" w14:textId="77777777" w:rsidR="00013A9A" w:rsidRPr="00013A9A" w:rsidRDefault="00374183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013A9A" w:rsidRPr="00013A9A">
              <w:rPr>
                <w:rFonts w:ascii="Times New Roman" w:eastAsia="Times New Roman" w:hAnsi="Times New Roman" w:cs="Times New Roman"/>
                <w:lang w:eastAsia="ru-RU"/>
              </w:rPr>
              <w:t>ЕО</w:t>
            </w:r>
          </w:p>
        </w:tc>
        <w:tc>
          <w:tcPr>
            <w:tcW w:w="18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D74C1" w14:textId="77777777"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LLC "Trans-Asian Diplomatic Service".</w:t>
            </w:r>
          </w:p>
          <w:p w14:paraId="7C950778" w14:textId="77777777" w:rsidR="00013A9A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Trans-Asia Diplomatic Services, LLC.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C945B" w14:textId="77777777"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Investment Holding "Trans-Asia Group":</w:t>
            </w:r>
          </w:p>
          <w:p w14:paraId="20E45A60" w14:textId="77777777"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 Investment in construction:</w:t>
            </w:r>
          </w:p>
          <w:p w14:paraId="736BDD54" w14:textId="77777777"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Cottage townships.</w:t>
            </w:r>
          </w:p>
          <w:p w14:paraId="0C16D229" w14:textId="77777777"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Multi-</w:t>
            </w:r>
            <w:proofErr w:type="spellStart"/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storey</w:t>
            </w:r>
            <w:proofErr w:type="spellEnd"/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construction.</w:t>
            </w:r>
          </w:p>
          <w:p w14:paraId="62891F12" w14:textId="77777777"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Shopping and Entertainment. Complexes.</w:t>
            </w:r>
          </w:p>
          <w:p w14:paraId="4179EDE0" w14:textId="77777777"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 Investments in overseas property:</w:t>
            </w:r>
          </w:p>
          <w:p w14:paraId="7DA77945" w14:textId="77777777"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Spain, Cyprus, USA.</w:t>
            </w:r>
          </w:p>
          <w:p w14:paraId="1CE45689" w14:textId="77777777"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14:paraId="7ED89304" w14:textId="77777777" w:rsidR="00013A9A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Women's clothing brand RABBAN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D0B12" w14:textId="77777777"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They are looking for partners in Turkey for investments in overseas property.</w:t>
            </w:r>
          </w:p>
          <w:p w14:paraId="1EEE8CE1" w14:textId="77777777"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09F5753" w14:textId="77777777" w:rsidR="00013A9A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Considering cooperation with manufacturers and suppliers of textile products for the retail network and wholesale product promotion</w:t>
            </w:r>
          </w:p>
        </w:tc>
      </w:tr>
    </w:tbl>
    <w:p w14:paraId="7CA3008C" w14:textId="77777777" w:rsidR="004C263A" w:rsidRPr="0083622B" w:rsidRDefault="004C263A">
      <w:pPr>
        <w:rPr>
          <w:lang w:val="en-US"/>
        </w:rPr>
      </w:pPr>
    </w:p>
    <w:sectPr w:rsidR="004C263A" w:rsidRPr="0083622B" w:rsidSect="00013A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9A9"/>
    <w:multiLevelType w:val="hybridMultilevel"/>
    <w:tmpl w:val="15EC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9A"/>
    <w:rsid w:val="00013A9A"/>
    <w:rsid w:val="000E1701"/>
    <w:rsid w:val="00374183"/>
    <w:rsid w:val="00391044"/>
    <w:rsid w:val="003E3861"/>
    <w:rsid w:val="004C263A"/>
    <w:rsid w:val="0051723B"/>
    <w:rsid w:val="0083622B"/>
    <w:rsid w:val="00B448EE"/>
    <w:rsid w:val="00E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7403"/>
  <w15:docId w15:val="{91C697D0-343F-4AE6-B75F-059EE8E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Serkan Dinçer</cp:lastModifiedBy>
  <cp:revision>2</cp:revision>
  <dcterms:created xsi:type="dcterms:W3CDTF">2021-12-02T10:46:00Z</dcterms:created>
  <dcterms:modified xsi:type="dcterms:W3CDTF">2021-12-02T10:46:00Z</dcterms:modified>
</cp:coreProperties>
</file>